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26"/>
        <w:tblW w:w="0" w:type="auto"/>
        <w:tblLook w:val="01E0"/>
      </w:tblPr>
      <w:tblGrid>
        <w:gridCol w:w="9571"/>
      </w:tblGrid>
      <w:tr w:rsidR="0006640F" w:rsidTr="0006640F">
        <w:trPr>
          <w:trHeight w:val="830"/>
        </w:trPr>
        <w:tc>
          <w:tcPr>
            <w:tcW w:w="9747" w:type="dxa"/>
            <w:hideMark/>
          </w:tcPr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Забайкальский край</w:t>
            </w:r>
          </w:p>
          <w:p w:rsidR="0006640F" w:rsidRDefault="000664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 «Могойтуйский район»</w:t>
            </w:r>
          </w:p>
        </w:tc>
      </w:tr>
      <w:tr w:rsidR="0006640F" w:rsidTr="0006640F">
        <w:trPr>
          <w:trHeight w:val="561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«ОРТУЙ»</w:t>
            </w:r>
          </w:p>
        </w:tc>
      </w:tr>
      <w:tr w:rsidR="0006640F" w:rsidTr="0006640F">
        <w:trPr>
          <w:trHeight w:val="550"/>
        </w:trPr>
        <w:tc>
          <w:tcPr>
            <w:tcW w:w="9747" w:type="dxa"/>
            <w:hideMark/>
          </w:tcPr>
          <w:p w:rsidR="0006640F" w:rsidRDefault="0006640F">
            <w:pPr>
              <w:spacing w:after="200"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6640F" w:rsidTr="004D6B51">
        <w:trPr>
          <w:trHeight w:val="1092"/>
        </w:trPr>
        <w:tc>
          <w:tcPr>
            <w:tcW w:w="9747" w:type="dxa"/>
          </w:tcPr>
          <w:p w:rsidR="0006640F" w:rsidRPr="004D6B51" w:rsidRDefault="00BB1C9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</w:t>
            </w:r>
            <w:r w:rsidR="0006640F" w:rsidRPr="004D6B51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06640F" w:rsidRPr="004D6B51"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6C65D3" w:rsidRPr="004D6B51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№ 26</w:t>
            </w:r>
          </w:p>
          <w:p w:rsidR="0006640F" w:rsidRDefault="0006640F" w:rsidP="004D6B5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D6B51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4D6B51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4D6B51">
              <w:rPr>
                <w:sz w:val="28"/>
                <w:szCs w:val="28"/>
                <w:lang w:eastAsia="en-US"/>
              </w:rPr>
              <w:t>ртуй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4D6B51" w:rsidRDefault="004D6B51" w:rsidP="004D6B5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исполнении бюджета сельского поселения «</w:t>
      </w:r>
      <w:proofErr w:type="spellStart"/>
      <w:r>
        <w:rPr>
          <w:sz w:val="28"/>
          <w:szCs w:val="28"/>
          <w:lang w:eastAsia="en-US"/>
        </w:rPr>
        <w:t>Ортуй</w:t>
      </w:r>
      <w:proofErr w:type="spellEnd"/>
      <w:r>
        <w:rPr>
          <w:sz w:val="28"/>
          <w:szCs w:val="28"/>
          <w:lang w:eastAsia="en-US"/>
        </w:rPr>
        <w:t xml:space="preserve">» за </w:t>
      </w:r>
      <w:r w:rsidR="00BB1C94">
        <w:rPr>
          <w:sz w:val="28"/>
          <w:szCs w:val="28"/>
          <w:lang w:eastAsia="en-US"/>
        </w:rPr>
        <w:t>9 месяцев 2023</w:t>
      </w:r>
      <w:r>
        <w:rPr>
          <w:sz w:val="28"/>
          <w:szCs w:val="28"/>
          <w:lang w:eastAsia="en-US"/>
        </w:rPr>
        <w:t xml:space="preserve"> года.</w:t>
      </w:r>
    </w:p>
    <w:p w:rsidR="004D6B51" w:rsidRDefault="004D6B51" w:rsidP="004D6B51">
      <w:pPr>
        <w:jc w:val="center"/>
        <w:rPr>
          <w:sz w:val="28"/>
          <w:szCs w:val="28"/>
          <w:lang w:eastAsia="en-US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 264.2 Бюджетного кодекса РФ, Устава сельского поселения «Ортуй, администрация сель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кого поселения «Ортуй» ПОСТАНОВЛЯЕТ:</w:t>
      </w:r>
    </w:p>
    <w:p w:rsidR="0006640F" w:rsidRPr="004D6B51" w:rsidRDefault="0006640F" w:rsidP="000664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6B51">
        <w:rPr>
          <w:sz w:val="28"/>
          <w:szCs w:val="28"/>
        </w:rPr>
        <w:t>Утвердить отчет об исполнении бюджета сельского пос</w:t>
      </w:r>
      <w:r w:rsidR="00895388">
        <w:rPr>
          <w:sz w:val="28"/>
          <w:szCs w:val="28"/>
        </w:rPr>
        <w:t>еления «Ортуй» за 1 полугодие</w:t>
      </w:r>
      <w:r w:rsidR="004D6B51">
        <w:rPr>
          <w:sz w:val="28"/>
          <w:szCs w:val="28"/>
        </w:rPr>
        <w:t xml:space="preserve">  2022</w:t>
      </w:r>
      <w:r w:rsidRPr="004D6B51">
        <w:rPr>
          <w:sz w:val="28"/>
          <w:szCs w:val="28"/>
        </w:rPr>
        <w:t xml:space="preserve"> года по доходам в сумме  </w:t>
      </w:r>
      <w:r w:rsidR="00BB1C94">
        <w:rPr>
          <w:sz w:val="28"/>
          <w:szCs w:val="28"/>
        </w:rPr>
        <w:t>5983519,98</w:t>
      </w:r>
      <w:r w:rsidRPr="004D6B51">
        <w:rPr>
          <w:sz w:val="28"/>
          <w:szCs w:val="28"/>
        </w:rPr>
        <w:t xml:space="preserve">  рублей; по расходам  </w:t>
      </w:r>
      <w:r w:rsidR="00BB1C94">
        <w:rPr>
          <w:sz w:val="28"/>
          <w:szCs w:val="28"/>
        </w:rPr>
        <w:t>5938465,68</w:t>
      </w:r>
      <w:r w:rsidRPr="004D6B51">
        <w:rPr>
          <w:sz w:val="28"/>
          <w:szCs w:val="28"/>
        </w:rPr>
        <w:t xml:space="preserve"> рублей; дефицитом, </w:t>
      </w:r>
      <w:proofErr w:type="spellStart"/>
      <w:r w:rsidRPr="004D6B51">
        <w:rPr>
          <w:sz w:val="28"/>
          <w:szCs w:val="28"/>
        </w:rPr>
        <w:t>профицитом</w:t>
      </w:r>
      <w:proofErr w:type="spellEnd"/>
      <w:r w:rsidRPr="004D6B51">
        <w:rPr>
          <w:sz w:val="28"/>
          <w:szCs w:val="28"/>
        </w:rPr>
        <w:t xml:space="preserve"> бюджета в сумме  </w:t>
      </w:r>
      <w:r w:rsidR="00BB1C94">
        <w:rPr>
          <w:sz w:val="28"/>
          <w:szCs w:val="28"/>
        </w:rPr>
        <w:t>45054,30</w:t>
      </w:r>
      <w:r w:rsidRPr="004D6B51">
        <w:rPr>
          <w:sz w:val="28"/>
          <w:szCs w:val="28"/>
        </w:rPr>
        <w:t xml:space="preserve"> руб., согласно приложениям 1,2. </w:t>
      </w:r>
    </w:p>
    <w:p w:rsidR="0006640F" w:rsidRPr="004D6B51" w:rsidRDefault="0006640F" w:rsidP="0006640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B5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06640F" w:rsidRDefault="0006640F" w:rsidP="000664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</w:p>
    <w:p w:rsidR="0006640F" w:rsidRDefault="0006640F" w:rsidP="000664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 xml:space="preserve">»      </w:t>
      </w:r>
      <w:r>
        <w:rPr>
          <w:i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/>
    <w:p w:rsidR="0006640F" w:rsidRDefault="0006640F" w:rsidP="0006640F">
      <w:pPr>
        <w:jc w:val="right"/>
      </w:pPr>
    </w:p>
    <w:p w:rsidR="0006640F" w:rsidRDefault="0006640F" w:rsidP="0006640F">
      <w:pPr>
        <w:jc w:val="right"/>
      </w:pPr>
    </w:p>
    <w:p w:rsidR="004D6B51" w:rsidRDefault="004D6B51" w:rsidP="0006640F">
      <w:pPr>
        <w:jc w:val="right"/>
      </w:pPr>
    </w:p>
    <w:p w:rsidR="004D6B51" w:rsidRDefault="004D6B51" w:rsidP="0006640F">
      <w:pPr>
        <w:jc w:val="right"/>
      </w:pPr>
    </w:p>
    <w:sectPr w:rsidR="004D6B51" w:rsidSect="00ED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23CA"/>
    <w:multiLevelType w:val="hybridMultilevel"/>
    <w:tmpl w:val="A0C4070E"/>
    <w:lvl w:ilvl="0" w:tplc="266A2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F"/>
    <w:rsid w:val="0006640F"/>
    <w:rsid w:val="00066A31"/>
    <w:rsid w:val="00181A74"/>
    <w:rsid w:val="001F27CB"/>
    <w:rsid w:val="002371D6"/>
    <w:rsid w:val="002E6010"/>
    <w:rsid w:val="00433B46"/>
    <w:rsid w:val="004D6B51"/>
    <w:rsid w:val="00514AFF"/>
    <w:rsid w:val="006C65D3"/>
    <w:rsid w:val="007527DA"/>
    <w:rsid w:val="00895388"/>
    <w:rsid w:val="009E2356"/>
    <w:rsid w:val="00B03E0E"/>
    <w:rsid w:val="00BB1C94"/>
    <w:rsid w:val="00CA6EE0"/>
    <w:rsid w:val="00D453F0"/>
    <w:rsid w:val="00ED5366"/>
    <w:rsid w:val="00E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23" w:right="21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F"/>
    <w:pPr>
      <w:spacing w:before="0" w:before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0F"/>
    <w:pPr>
      <w:ind w:left="720"/>
      <w:contextualSpacing/>
    </w:pPr>
  </w:style>
  <w:style w:type="paragraph" w:customStyle="1" w:styleId="ConsPlusNormal">
    <w:name w:val="ConsPlu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640F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640F"/>
    <w:pPr>
      <w:spacing w:before="0" w:beforeAutospacing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2022-09-21T07:48:00Z</cp:lastPrinted>
  <dcterms:created xsi:type="dcterms:W3CDTF">2021-09-10T03:28:00Z</dcterms:created>
  <dcterms:modified xsi:type="dcterms:W3CDTF">2023-10-31T03:46:00Z</dcterms:modified>
</cp:coreProperties>
</file>